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2B" w:rsidRDefault="00AA37B6">
      <w:pPr>
        <w:pStyle w:val="1"/>
        <w:shd w:val="clear" w:color="auto" w:fill="auto"/>
        <w:ind w:left="7680"/>
        <w:jc w:val="right"/>
      </w:pPr>
      <w:r w:rsidRPr="00AA37B6">
        <w:rPr>
          <w:b w:val="0"/>
          <w:bCs w:val="0"/>
        </w:rPr>
        <w:t>Приложение № 3 к приказу № 5</w:t>
      </w:r>
      <w:r w:rsidR="0050444F">
        <w:rPr>
          <w:b w:val="0"/>
          <w:bCs w:val="0"/>
        </w:rPr>
        <w:t>/2</w:t>
      </w:r>
      <w:bookmarkStart w:id="0" w:name="_GoBack"/>
      <w:bookmarkEnd w:id="0"/>
      <w:r w:rsidRPr="00AA37B6">
        <w:rPr>
          <w:b w:val="0"/>
          <w:bCs w:val="0"/>
        </w:rPr>
        <w:t xml:space="preserve"> от «30» января 2016</w:t>
      </w:r>
      <w:r w:rsidR="00446943">
        <w:rPr>
          <w:b w:val="0"/>
          <w:bCs w:val="0"/>
        </w:rPr>
        <w:t xml:space="preserve"> г.</w:t>
      </w:r>
    </w:p>
    <w:p w:rsidR="00A33F2B" w:rsidRDefault="00446943">
      <w:pPr>
        <w:pStyle w:val="1"/>
        <w:shd w:val="clear" w:color="auto" w:fill="auto"/>
        <w:spacing w:after="0"/>
      </w:pPr>
      <w:r>
        <w:t>ПЕРЕЧЕНЬ</w:t>
      </w:r>
    </w:p>
    <w:p w:rsidR="00A33F2B" w:rsidRDefault="00446943">
      <w:pPr>
        <w:pStyle w:val="1"/>
        <w:shd w:val="clear" w:color="auto" w:fill="auto"/>
        <w:ind w:left="1340"/>
        <w:jc w:val="left"/>
      </w:pPr>
      <w:r>
        <w:t>сведений ограниченного доступа МКОУ «НШДС с.п. В-Акбаш»</w:t>
      </w:r>
    </w:p>
    <w:p w:rsidR="00A33F2B" w:rsidRDefault="00446943">
      <w:pPr>
        <w:pStyle w:val="1"/>
        <w:shd w:val="clear" w:color="auto" w:fill="auto"/>
        <w:jc w:val="left"/>
      </w:pPr>
      <w:r>
        <w:t>1. ПЕРСОНАЛЬНЫЕ ДАННЫЕ</w:t>
      </w:r>
    </w:p>
    <w:p w:rsidR="00A33F2B" w:rsidRDefault="00446943">
      <w:pPr>
        <w:pStyle w:val="a5"/>
        <w:shd w:val="clear" w:color="auto" w:fill="auto"/>
        <w:ind w:left="82"/>
      </w:pPr>
      <w:r>
        <w:t>Персональные данные обучающихся и воспитанников МКОУ «НШДС с.п. В-Акбаш»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770"/>
        <w:gridCol w:w="3730"/>
        <w:gridCol w:w="2290"/>
      </w:tblGrid>
      <w:tr w:rsidR="00A33F2B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F2B" w:rsidRDefault="00446943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Основания для обработки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сведений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 хранения, условия прекра</w:t>
            </w:r>
            <w:r>
              <w:rPr>
                <w:b/>
                <w:bCs/>
              </w:rPr>
              <w:softHyphen/>
              <w:t>щения обработки</w:t>
            </w:r>
          </w:p>
        </w:tc>
      </w:tr>
      <w:tr w:rsidR="00A33F2B">
        <w:trPr>
          <w:trHeight w:hRule="exact" w:val="971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F2B" w:rsidRDefault="00446943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F2B" w:rsidRDefault="00446943">
            <w:pPr>
              <w:pStyle w:val="a7"/>
              <w:shd w:val="clear" w:color="auto" w:fill="auto"/>
              <w:spacing w:before="200" w:after="200"/>
              <w:jc w:val="both"/>
            </w:pPr>
            <w:r>
              <w:t>1. Федеральный закон от 2</w:t>
            </w:r>
            <w:r>
              <w:rPr>
                <w:vertAlign w:val="superscript"/>
              </w:rPr>
              <w:t>2</w:t>
            </w:r>
            <w:r>
              <w:t>9.12.2012г. №273-ФЗ «Об образовании в Рос</w:t>
            </w:r>
            <w:r>
              <w:softHyphen/>
              <w:t>сийской Федерации»</w:t>
            </w:r>
          </w:p>
          <w:p w:rsidR="00A33F2B" w:rsidRDefault="00446943">
            <w:pPr>
              <w:pStyle w:val="a7"/>
              <w:shd w:val="clear" w:color="auto" w:fill="auto"/>
              <w:spacing w:after="200"/>
              <w:jc w:val="both"/>
            </w:pPr>
            <w:r>
              <w:t>2. Устав Лицей № 1 г.п. Терек</w:t>
            </w:r>
          </w:p>
          <w:p w:rsidR="00A33F2B" w:rsidRDefault="00446943">
            <w:pPr>
              <w:pStyle w:val="a7"/>
              <w:shd w:val="clear" w:color="auto" w:fill="auto"/>
              <w:spacing w:after="200"/>
              <w:jc w:val="both"/>
            </w:pPr>
            <w:r>
              <w:t>3. Положение об орга</w:t>
            </w:r>
            <w:r>
              <w:softHyphen/>
              <w:t>низации работы с пер</w:t>
            </w:r>
            <w:r>
              <w:softHyphen/>
              <w:t>сональными данными обучающихся и воспи</w:t>
            </w:r>
            <w:r>
              <w:softHyphen/>
              <w:t>танников в Лицей № 1 г.п. Терек Терского му</w:t>
            </w:r>
            <w:r>
              <w:softHyphen/>
              <w:t>ниципального района КБР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1. Фамилия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2. Имя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3. Отчество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4. № паспорта (свидетельства о рождении)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5. Дата рождения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6. Адрес по прописке, адрес фак</w:t>
            </w:r>
            <w:r>
              <w:softHyphen/>
              <w:t>тического проживания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7. Учебное заведение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8. ФИО, контактная информация, степень родства законных пред</w:t>
            </w:r>
            <w:r>
              <w:softHyphen/>
              <w:t>ставителей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9. Семейное положение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10. Поведенческий статус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11. Оказание помощи (льготы)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12. Правонарушения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13. Данные о движении учащего</w:t>
            </w:r>
            <w:r>
              <w:softHyphen/>
              <w:t>ся.</w:t>
            </w:r>
          </w:p>
          <w:p w:rsidR="00A33F2B" w:rsidRDefault="00446943">
            <w:pPr>
              <w:pStyle w:val="a7"/>
              <w:shd w:val="clear" w:color="auto" w:fill="auto"/>
              <w:spacing w:after="40"/>
            </w:pPr>
            <w:r>
              <w:t>14. Учебная деятельность (класс, успеваемость, участие в олимпи</w:t>
            </w:r>
            <w:r>
              <w:softHyphen/>
              <w:t>адах, дополнительное образова</w:t>
            </w:r>
            <w:r>
              <w:softHyphen/>
              <w:t>ние).</w:t>
            </w:r>
          </w:p>
          <w:p w:rsidR="00A33F2B" w:rsidRDefault="00A33F2B" w:rsidP="00446943">
            <w:pPr>
              <w:pStyle w:val="a7"/>
              <w:shd w:val="clear" w:color="auto" w:fill="auto"/>
              <w:spacing w:after="40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t>Согласно номенклатуре дел, до 75 лет со дня окончания обучения.</w:t>
            </w:r>
          </w:p>
        </w:tc>
      </w:tr>
    </w:tbl>
    <w:p w:rsidR="00A33F2B" w:rsidRDefault="00446943">
      <w:pPr>
        <w:spacing w:line="1" w:lineRule="exact"/>
        <w:rPr>
          <w:sz w:val="2"/>
          <w:szCs w:val="2"/>
        </w:rPr>
      </w:pPr>
      <w:r>
        <w:br w:type="page"/>
      </w:r>
    </w:p>
    <w:p w:rsidR="00A33F2B" w:rsidRDefault="00446943">
      <w:pPr>
        <w:pStyle w:val="1"/>
        <w:shd w:val="clear" w:color="auto" w:fill="auto"/>
        <w:spacing w:after="320"/>
      </w:pPr>
      <w:r>
        <w:lastRenderedPageBreak/>
        <w:t>Персональные данные сотрудников МКОУ «НШДС с.п. В-Акбаш» сотрудников, работающих на условиях почасовой оплаты труда,</w:t>
      </w:r>
      <w:r>
        <w:br/>
        <w:t>на условиях гражданско - правовых договоров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774"/>
        <w:gridCol w:w="4080"/>
        <w:gridCol w:w="2501"/>
      </w:tblGrid>
      <w:tr w:rsidR="00A33F2B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  <w:p w:rsidR="00A33F2B" w:rsidRDefault="0044694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Основания для об</w:t>
            </w:r>
            <w:r>
              <w:rPr>
                <w:b/>
                <w:bCs/>
              </w:rPr>
              <w:softHyphen/>
              <w:t>работки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 хранения, условия прекраще</w:t>
            </w:r>
            <w:r>
              <w:rPr>
                <w:b/>
                <w:bCs/>
              </w:rPr>
              <w:softHyphen/>
              <w:t>ния обработки</w:t>
            </w:r>
          </w:p>
        </w:tc>
      </w:tr>
      <w:tr w:rsidR="00A33F2B">
        <w:trPr>
          <w:trHeight w:hRule="exact" w:val="55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t>Трудовой</w:t>
            </w:r>
          </w:p>
          <w:p w:rsidR="00A33F2B" w:rsidRDefault="00446943">
            <w:pPr>
              <w:pStyle w:val="a7"/>
              <w:shd w:val="clear" w:color="auto" w:fill="auto"/>
              <w:jc w:val="center"/>
            </w:pPr>
            <w:r>
              <w:t>Кодекс Российской Федерации.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F2B" w:rsidRDefault="00446943">
            <w:pPr>
              <w:pStyle w:val="a7"/>
              <w:shd w:val="clear" w:color="auto" w:fill="auto"/>
              <w:jc w:val="both"/>
            </w:pPr>
            <w:r>
              <w:t>1. сведения, содержащиеся в удосто</w:t>
            </w:r>
            <w:r>
              <w:softHyphen/>
              <w:t>верении личности;</w:t>
            </w:r>
          </w:p>
          <w:p w:rsidR="00A33F2B" w:rsidRDefault="00446943">
            <w:pPr>
              <w:pStyle w:val="a7"/>
              <w:shd w:val="clear" w:color="auto" w:fill="auto"/>
              <w:jc w:val="both"/>
            </w:pPr>
            <w:r>
              <w:t>2. информация, содержащаяся в тру</w:t>
            </w:r>
            <w:r>
              <w:softHyphen/>
              <w:t>довой книжке Работника;</w:t>
            </w:r>
          </w:p>
          <w:p w:rsidR="00A33F2B" w:rsidRDefault="00446943">
            <w:pPr>
              <w:pStyle w:val="a7"/>
              <w:shd w:val="clear" w:color="auto" w:fill="auto"/>
              <w:jc w:val="both"/>
            </w:pPr>
            <w:r>
              <w:t>3. информация, содержащаяся в страховом свидетельстве государственного пенсионного стра</w:t>
            </w:r>
            <w:r>
              <w:softHyphen/>
              <w:t>хования;</w:t>
            </w:r>
          </w:p>
          <w:p w:rsidR="00A33F2B" w:rsidRDefault="00446943">
            <w:pPr>
              <w:pStyle w:val="a7"/>
              <w:shd w:val="clear" w:color="auto" w:fill="auto"/>
              <w:jc w:val="both"/>
            </w:pPr>
            <w:r>
              <w:t>4. документы воинского учета - при их наличии;</w:t>
            </w:r>
          </w:p>
          <w:p w:rsidR="00A33F2B" w:rsidRDefault="00446943">
            <w:pPr>
              <w:pStyle w:val="a7"/>
              <w:shd w:val="clear" w:color="auto" w:fill="auto"/>
              <w:jc w:val="both"/>
            </w:pPr>
            <w:r>
              <w:t>5. информация об образовании, ква</w:t>
            </w:r>
            <w:r>
              <w:softHyphen/>
              <w:t>лификации или наличии специаль</w:t>
            </w:r>
            <w:r>
              <w:softHyphen/>
              <w:t>ных знаний или подготовки;</w:t>
            </w:r>
          </w:p>
          <w:p w:rsidR="00A33F2B" w:rsidRDefault="00446943">
            <w:pPr>
              <w:pStyle w:val="a7"/>
              <w:shd w:val="clear" w:color="auto" w:fill="auto"/>
              <w:jc w:val="both"/>
            </w:pPr>
            <w:r>
              <w:t>6. информация медицинского ха</w:t>
            </w:r>
            <w:r>
              <w:softHyphen/>
              <w:t>рактера, в случаях предусмотрен</w:t>
            </w:r>
            <w:r>
              <w:softHyphen/>
              <w:t>ных законодательством;</w:t>
            </w:r>
          </w:p>
          <w:p w:rsidR="00A33F2B" w:rsidRDefault="00446943">
            <w:pPr>
              <w:pStyle w:val="a7"/>
              <w:shd w:val="clear" w:color="auto" w:fill="auto"/>
              <w:jc w:val="both"/>
            </w:pPr>
            <w:r>
              <w:t>7. иные документы, содержащие сведения, необходимые для опреде</w:t>
            </w:r>
            <w:r>
              <w:softHyphen/>
              <w:t>ления трудовых отношений.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2B" w:rsidRDefault="00446943">
            <w:pPr>
              <w:pStyle w:val="a7"/>
              <w:shd w:val="clear" w:color="auto" w:fill="auto"/>
              <w:jc w:val="center"/>
            </w:pPr>
            <w:r>
              <w:t>Срок действия трудового договора + 75 лет</w:t>
            </w:r>
          </w:p>
        </w:tc>
      </w:tr>
    </w:tbl>
    <w:p w:rsidR="001A1B1B" w:rsidRDefault="001A1B1B"/>
    <w:sectPr w:rsidR="001A1B1B">
      <w:pgSz w:w="11900" w:h="16840"/>
      <w:pgMar w:top="630" w:right="555" w:bottom="2273" w:left="1295" w:header="202" w:footer="18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1B" w:rsidRDefault="00446943">
      <w:r>
        <w:separator/>
      </w:r>
    </w:p>
  </w:endnote>
  <w:endnote w:type="continuationSeparator" w:id="0">
    <w:p w:rsidR="001A1B1B" w:rsidRDefault="0044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2B" w:rsidRDefault="00A33F2B"/>
  </w:footnote>
  <w:footnote w:type="continuationSeparator" w:id="0">
    <w:p w:rsidR="00A33F2B" w:rsidRDefault="00A33F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3F2B"/>
    <w:rsid w:val="001A1B1B"/>
    <w:rsid w:val="00446943"/>
    <w:rsid w:val="0050444F"/>
    <w:rsid w:val="00A33F2B"/>
    <w:rsid w:val="00A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Company>Home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сведений</dc:title>
  <dc:subject/>
  <dc:creator>Шкрабо</dc:creator>
  <cp:keywords/>
  <cp:lastModifiedBy>Admin</cp:lastModifiedBy>
  <cp:revision>4</cp:revision>
  <dcterms:created xsi:type="dcterms:W3CDTF">2020-03-10T12:27:00Z</dcterms:created>
  <dcterms:modified xsi:type="dcterms:W3CDTF">2020-03-12T12:34:00Z</dcterms:modified>
</cp:coreProperties>
</file>